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3367791B" w:rsidR="009A27EB" w:rsidRPr="009A27EB" w:rsidRDefault="003334EA" w:rsidP="009A27EB">
      <w:pPr>
        <w:spacing w:line="240" w:lineRule="auto"/>
        <w:contextualSpacing/>
        <w:rPr>
          <w:b/>
          <w:bCs/>
        </w:rPr>
      </w:pPr>
      <w:r>
        <w:rPr>
          <w:b/>
          <w:bCs/>
        </w:rPr>
        <w:t xml:space="preserve">Quantitative Reasoning in </w:t>
      </w:r>
      <w:r w:rsidR="00151575" w:rsidRPr="00151575">
        <w:rPr>
          <w:b/>
          <w:bCs/>
        </w:rPr>
        <w:t>Statistical Inferential Reasoning</w:t>
      </w:r>
    </w:p>
    <w:p w14:paraId="40450A31" w14:textId="77777777" w:rsidR="009A27EB" w:rsidRDefault="009A27EB" w:rsidP="009A27EB">
      <w:pPr>
        <w:spacing w:line="240" w:lineRule="auto"/>
        <w:contextualSpacing/>
      </w:pPr>
    </w:p>
    <w:p w14:paraId="5BB7A9D8" w14:textId="57670E85" w:rsidR="009A27EB" w:rsidRPr="009A27EB" w:rsidRDefault="009A27EB">
      <w:pPr>
        <w:rPr>
          <w:b/>
          <w:bCs/>
        </w:rPr>
      </w:pPr>
      <w:r w:rsidRPr="009A27EB">
        <w:rPr>
          <w:b/>
          <w:bCs/>
        </w:rPr>
        <w:t>Course</w:t>
      </w:r>
      <w:r>
        <w:rPr>
          <w:b/>
          <w:bCs/>
        </w:rPr>
        <w:t>:</w:t>
      </w:r>
      <w:r w:rsidRPr="009A27EB">
        <w:rPr>
          <w:b/>
          <w:bCs/>
        </w:rPr>
        <w:t xml:space="preserve"> </w:t>
      </w:r>
      <w:sdt>
        <w:sdtPr>
          <w:rPr>
            <w:b/>
            <w:bCs/>
          </w:rPr>
          <w:id w:val="-1068652448"/>
          <w:placeholder>
            <w:docPart w:val="DefaultPlaceholder_-1854013440"/>
          </w:placeholder>
          <w:showingPlcHdr/>
          <w:text/>
        </w:sdtPr>
        <w:sdtContent>
          <w:r w:rsidR="001C135C"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054CAEF5" w:rsidR="009A27EB" w:rsidRDefault="00FA27A6">
      <w:sdt>
        <w:sdtPr>
          <w:id w:val="-1630463863"/>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7B02ED" w:rsidRPr="007B02ED">
        <w:t>Evidence that students can demonstrate how fundamental elements of statistical knowledge are applied to solve real-world problems.</w:t>
      </w:r>
    </w:p>
    <w:p w14:paraId="00A63D19" w14:textId="10163D55" w:rsidR="009A27EB" w:rsidRDefault="009A27EB">
      <w:r>
        <w:t>Example(s) from the syllabus:</w:t>
      </w:r>
      <w:r w:rsidR="003E488D" w:rsidRPr="003E488D">
        <w:rPr>
          <w:b/>
          <w:bCs/>
        </w:rPr>
        <w:t xml:space="preserve"> </w:t>
      </w:r>
      <w:sdt>
        <w:sdtPr>
          <w:rPr>
            <w:b/>
            <w:bCs/>
          </w:rPr>
          <w:id w:val="452757646"/>
          <w:placeholder>
            <w:docPart w:val="DefaultPlaceholder_-1854013440"/>
          </w:placeholder>
          <w:showingPlcHdr/>
          <w:text/>
        </w:sdtPr>
        <w:sdtContent>
          <w:r w:rsidR="007B02ED" w:rsidRPr="007A75B1">
            <w:rPr>
              <w:rStyle w:val="PlaceholderText"/>
            </w:rPr>
            <w:t>Click or tap here to enter text.</w:t>
          </w:r>
        </w:sdtContent>
      </w:sdt>
    </w:p>
    <w:p w14:paraId="158BF014" w14:textId="78D0DFA1" w:rsidR="009A27EB" w:rsidRDefault="009A27EB"/>
    <w:p w14:paraId="111E9044" w14:textId="20B2C715" w:rsidR="009A27EB" w:rsidRDefault="009A27EB">
      <w:r>
        <w:t>Brief Description:</w:t>
      </w:r>
      <w:r w:rsidR="003E488D" w:rsidRPr="003E488D">
        <w:rPr>
          <w:b/>
          <w:bCs/>
        </w:rPr>
        <w:t xml:space="preserve"> </w:t>
      </w:r>
      <w:sdt>
        <w:sdtPr>
          <w:rPr>
            <w:b/>
            <w:bCs/>
          </w:rPr>
          <w:id w:val="-347804077"/>
          <w:placeholder>
            <w:docPart w:val="DefaultPlaceholder_-1854013440"/>
          </w:placeholder>
          <w:showingPlcHdr/>
          <w:text/>
        </w:sdtPr>
        <w:sdtContent>
          <w:r w:rsidR="007B02ED" w:rsidRPr="007A75B1">
            <w:rPr>
              <w:rStyle w:val="PlaceholderText"/>
            </w:rPr>
            <w:t>Click or tap here to enter text.</w:t>
          </w:r>
        </w:sdtContent>
      </w:sdt>
    </w:p>
    <w:p w14:paraId="09EC23CC" w14:textId="481C9287" w:rsidR="009A27EB" w:rsidRDefault="009A27EB"/>
    <w:p w14:paraId="74EFC686" w14:textId="111F3FA7" w:rsidR="00084A07" w:rsidRDefault="00FA27A6" w:rsidP="009A27EB">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F72F36">
        <w:t xml:space="preserve">Evidence </w:t>
      </w:r>
      <w:proofErr w:type="gramStart"/>
      <w:r w:rsidR="00F72F36">
        <w:t>that</w:t>
      </w:r>
      <w:proofErr w:type="gramEnd"/>
      <w:r w:rsidR="00F72F36">
        <w:t xml:space="preserve"> students can </w:t>
      </w:r>
      <w:r w:rsidR="00084A07">
        <w:t>a</w:t>
      </w:r>
      <w:r w:rsidR="00084A07" w:rsidRPr="00084A07">
        <w:t>pply statistical techniques to explain and address uncertainties in everyday decision-making.</w:t>
      </w:r>
    </w:p>
    <w:p w14:paraId="29F39D95" w14:textId="3608F057" w:rsidR="009A27EB" w:rsidRDefault="009A27EB" w:rsidP="009A27EB">
      <w:r>
        <w:t>Example(s) from the syllabus:</w:t>
      </w:r>
      <w:r w:rsidR="003E488D" w:rsidRPr="003E488D">
        <w:rPr>
          <w:b/>
          <w:bCs/>
        </w:rPr>
        <w:t xml:space="preserve"> </w:t>
      </w:r>
      <w:sdt>
        <w:sdtPr>
          <w:rPr>
            <w:b/>
            <w:bCs/>
          </w:rPr>
          <w:id w:val="-1286736947"/>
          <w:placeholder>
            <w:docPart w:val="DefaultPlaceholder_-1854013440"/>
          </w:placeholder>
          <w:showingPlcHdr/>
          <w:text/>
        </w:sdtPr>
        <w:sdtContent>
          <w:r w:rsidR="007B02ED" w:rsidRPr="007A75B1">
            <w:rPr>
              <w:rStyle w:val="PlaceholderText"/>
            </w:rPr>
            <w:t>Click or tap here to enter text.</w:t>
          </w:r>
        </w:sdtContent>
      </w:sdt>
    </w:p>
    <w:p w14:paraId="01F11DB9" w14:textId="0FF909DB" w:rsidR="009A27EB" w:rsidRDefault="009A27EB" w:rsidP="009A27EB"/>
    <w:p w14:paraId="09CF27F0" w14:textId="02CF5A7C" w:rsidR="009A27EB" w:rsidRDefault="009A27EB" w:rsidP="009A27EB">
      <w:r>
        <w:t>Brief Description:</w:t>
      </w:r>
      <w:r w:rsidR="003E488D" w:rsidRPr="003E488D">
        <w:rPr>
          <w:b/>
          <w:bCs/>
        </w:rPr>
        <w:t xml:space="preserve"> </w:t>
      </w:r>
      <w:sdt>
        <w:sdtPr>
          <w:rPr>
            <w:b/>
            <w:bCs/>
          </w:rPr>
          <w:id w:val="-794357974"/>
          <w:placeholder>
            <w:docPart w:val="DefaultPlaceholder_-1854013440"/>
          </w:placeholder>
          <w:showingPlcHdr/>
          <w:text/>
        </w:sdtPr>
        <w:sdtContent>
          <w:r w:rsidR="007B02ED" w:rsidRPr="007A75B1">
            <w:rPr>
              <w:rStyle w:val="PlaceholderText"/>
            </w:rPr>
            <w:t>Click or tap here to enter text.</w:t>
          </w:r>
        </w:sdtContent>
      </w:sdt>
    </w:p>
    <w:p w14:paraId="69C7911D" w14:textId="40AE3F12" w:rsidR="009A27EB" w:rsidRDefault="009A27EB" w:rsidP="009A27EB"/>
    <w:p w14:paraId="7712DA04" w14:textId="48950894" w:rsidR="009A27EB" w:rsidRDefault="00FA27A6" w:rsidP="001961DC">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Pr="00FA27A6">
        <w:t>Evidence that students can make judgments and draw appropriate conclusions based on the quantitative analysis of data, while recognizing the limits of this analysis.</w:t>
      </w:r>
    </w:p>
    <w:p w14:paraId="46C481D5" w14:textId="68EFD8FA" w:rsidR="001961DC" w:rsidRDefault="001961DC" w:rsidP="001961DC">
      <w:r>
        <w:t>Example(s) from the syllabus:</w:t>
      </w:r>
      <w:r w:rsidRPr="003E488D">
        <w:rPr>
          <w:b/>
          <w:bCs/>
        </w:rPr>
        <w:t xml:space="preserve"> </w:t>
      </w:r>
      <w:sdt>
        <w:sdtPr>
          <w:rPr>
            <w:b/>
            <w:bCs/>
          </w:rPr>
          <w:id w:val="-1735386486"/>
          <w:placeholder>
            <w:docPart w:val="DefaultPlaceholder_-1854013440"/>
          </w:placeholder>
          <w:showingPlcHdr/>
          <w:text/>
        </w:sdtPr>
        <w:sdtContent>
          <w:r w:rsidR="00FA27A6" w:rsidRPr="007A75B1">
            <w:rPr>
              <w:rStyle w:val="PlaceholderText"/>
            </w:rPr>
            <w:t>Click or tap here to enter text.</w:t>
          </w:r>
        </w:sdtContent>
      </w:sdt>
    </w:p>
    <w:p w14:paraId="2942C4FD" w14:textId="075BE1DC" w:rsidR="009A27EB" w:rsidRDefault="009A27EB" w:rsidP="009A27EB"/>
    <w:p w14:paraId="018BE95E" w14:textId="74AD59DF" w:rsidR="009A27EB" w:rsidRDefault="009A27EB" w:rsidP="009A27EB">
      <w:r>
        <w:t>Brief Description:</w:t>
      </w:r>
      <w:r w:rsidR="003E488D" w:rsidRPr="003E488D">
        <w:rPr>
          <w:b/>
          <w:bCs/>
        </w:rPr>
        <w:t xml:space="preserve"> </w:t>
      </w:r>
      <w:sdt>
        <w:sdtPr>
          <w:rPr>
            <w:b/>
            <w:bCs/>
          </w:rPr>
          <w:id w:val="677006409"/>
          <w:placeholder>
            <w:docPart w:val="DefaultPlaceholder_-1854013440"/>
          </w:placeholder>
          <w:showingPlcHdr/>
          <w:text/>
        </w:sdtPr>
        <w:sdtContent>
          <w:r w:rsidR="00FA27A6" w:rsidRPr="007A75B1">
            <w:rPr>
              <w:rStyle w:val="PlaceholderText"/>
            </w:rPr>
            <w:t>Click or tap here to enter text.</w:t>
          </w:r>
        </w:sdtContent>
      </w:sdt>
    </w:p>
    <w:p w14:paraId="119AB4B2" w14:textId="04BAA516" w:rsidR="009A27EB" w:rsidRDefault="009A27EB" w:rsidP="009A27EB"/>
    <w:p w14:paraId="5E23CB98" w14:textId="77777777" w:rsidR="00BD1A8D" w:rsidRDefault="00BD1A8D" w:rsidP="009A27EB"/>
    <w:sectPr w:rsidR="00BD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i+0I0naDDO57mdlDyv+bI96P162v9qKC9AFmjA4K70HoJstetXgL4Bvyt1ca/fgCLmKF07UqUdqcwdQZkiFyQ==" w:salt="o1PQGZpehdu1JVfDSgI4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84A07"/>
    <w:rsid w:val="000A7D69"/>
    <w:rsid w:val="001144A6"/>
    <w:rsid w:val="00151575"/>
    <w:rsid w:val="001961DC"/>
    <w:rsid w:val="001A7120"/>
    <w:rsid w:val="001C135C"/>
    <w:rsid w:val="00207BEF"/>
    <w:rsid w:val="0023281F"/>
    <w:rsid w:val="003334EA"/>
    <w:rsid w:val="00391C97"/>
    <w:rsid w:val="00396A39"/>
    <w:rsid w:val="003B3B27"/>
    <w:rsid w:val="003E488D"/>
    <w:rsid w:val="003E537A"/>
    <w:rsid w:val="004A13A3"/>
    <w:rsid w:val="004A3674"/>
    <w:rsid w:val="004A5502"/>
    <w:rsid w:val="004C4351"/>
    <w:rsid w:val="00546BF6"/>
    <w:rsid w:val="00622049"/>
    <w:rsid w:val="00663AC8"/>
    <w:rsid w:val="00706144"/>
    <w:rsid w:val="00745242"/>
    <w:rsid w:val="007B02ED"/>
    <w:rsid w:val="007C46FE"/>
    <w:rsid w:val="00803353"/>
    <w:rsid w:val="008235C6"/>
    <w:rsid w:val="00852C17"/>
    <w:rsid w:val="00865B3F"/>
    <w:rsid w:val="00883056"/>
    <w:rsid w:val="008C18FE"/>
    <w:rsid w:val="00907FDD"/>
    <w:rsid w:val="00922BD2"/>
    <w:rsid w:val="00975272"/>
    <w:rsid w:val="009A27EB"/>
    <w:rsid w:val="009C3A72"/>
    <w:rsid w:val="00A11BF3"/>
    <w:rsid w:val="00A94EEF"/>
    <w:rsid w:val="00AC52C7"/>
    <w:rsid w:val="00B02237"/>
    <w:rsid w:val="00B47999"/>
    <w:rsid w:val="00B56069"/>
    <w:rsid w:val="00BD1A8D"/>
    <w:rsid w:val="00C7735A"/>
    <w:rsid w:val="00DA0288"/>
    <w:rsid w:val="00E15CB7"/>
    <w:rsid w:val="00F72F36"/>
    <w:rsid w:val="00F95735"/>
    <w:rsid w:val="00FA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E94045E-0A81-40C4-B6DF-483BF585E300}"/>
      </w:docPartPr>
      <w:docPartBody>
        <w:p w:rsidR="00BC734E" w:rsidRDefault="00BC734E">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396A39"/>
    <w:rsid w:val="00865B3F"/>
    <w:rsid w:val="009358BF"/>
    <w:rsid w:val="009C15B4"/>
    <w:rsid w:val="009D7ACB"/>
    <w:rsid w:val="00A94EEF"/>
    <w:rsid w:val="00BC734E"/>
    <w:rsid w:val="00C27FF5"/>
    <w:rsid w:val="00EC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734E"/>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84BDB5CCDAF34582B9A48E5FAF0B0E582">
    <w:name w:val="84BDB5CCDAF34582B9A48E5FAF0B0E582"/>
    <w:rsid w:val="00C27F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8</cp:revision>
  <dcterms:created xsi:type="dcterms:W3CDTF">2025-09-03T15:46:00Z</dcterms:created>
  <dcterms:modified xsi:type="dcterms:W3CDTF">2025-09-16T12:00:00Z</dcterms:modified>
</cp:coreProperties>
</file>